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A623" w14:textId="1A7BAFCC" w:rsidR="00D46893" w:rsidRDefault="005E114E" w:rsidP="00D46893">
      <w:pPr>
        <w:jc w:val="center"/>
        <w:rPr>
          <w:color w:val="1C4587"/>
          <w:sz w:val="18"/>
          <w:szCs w:val="18"/>
        </w:rPr>
      </w:pPr>
      <w:r>
        <w:rPr>
          <w:noProof/>
        </w:rPr>
        <mc:AlternateContent>
          <mc:Choice Requires="wps">
            <w:drawing>
              <wp:anchor distT="0" distB="0" distL="114300" distR="114300" simplePos="0" relativeHeight="251659264" behindDoc="0" locked="0" layoutInCell="1" allowOverlap="1" wp14:anchorId="5FADA952" wp14:editId="6928B153">
                <wp:simplePos x="0" y="0"/>
                <wp:positionH relativeFrom="margin">
                  <wp:align>left</wp:align>
                </wp:positionH>
                <wp:positionV relativeFrom="paragraph">
                  <wp:posOffset>7620</wp:posOffset>
                </wp:positionV>
                <wp:extent cx="7258050" cy="1343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58050" cy="1343025"/>
                        </a:xfrm>
                        <a:prstGeom prst="rect">
                          <a:avLst/>
                        </a:prstGeom>
                        <a:noFill/>
                        <a:ln>
                          <a:noFill/>
                        </a:ln>
                      </wps:spPr>
                      <wps:txbx>
                        <w:txbxContent>
                          <w:p w14:paraId="1E1909AA" w14:textId="0EA97229" w:rsidR="005E114E" w:rsidRDefault="005E114E" w:rsidP="005E114E">
                            <w:pPr>
                              <w:ind w:left="360"/>
                              <w:jc w:val="center"/>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Pr="005E114E">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STOP</w:t>
                            </w:r>
                            <w:r>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p>
                          <w:p w14:paraId="2C2A1459" w14:textId="77777777" w:rsidR="005E114E" w:rsidRPr="005E114E" w:rsidRDefault="005E114E" w:rsidP="005E114E">
                            <w:pPr>
                              <w:ind w:left="360"/>
                              <w:jc w:val="center"/>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DA952" id="_x0000_t202" coordsize="21600,21600" o:spt="202" path="m,l,21600r21600,l21600,xe">
                <v:stroke joinstyle="miter"/>
                <v:path gradientshapeok="t" o:connecttype="rect"/>
              </v:shapetype>
              <v:shape id="Text Box 1" o:spid="_x0000_s1026" type="#_x0000_t202" style="position:absolute;left:0;text-align:left;margin-left:0;margin-top:.6pt;width:571.5pt;height:10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lYJQIAAEkEAAAOAAAAZHJzL2Uyb0RvYy54bWysVFFv2jAQfp+0/2D5fSRQWNuIULFWTJNQ&#10;WwmmPhvHJpZin2cbEvbrd3ZCy7o9TXsx57vju7vvPmd+1+mGHIXzCkxJx6OcEmE4VMrsS/p9u/p0&#10;Q4kPzFSsASNKehKe3i0+fpi3thATqKGphCMIYnzR2pLWIdgiyzyvhWZ+BFYYDEpwmgW8un1WOdYi&#10;um6ySZ5/zlpwlXXAhffofeiDdJHwpRQ8PEnpRSBNSbG3kE6Xzl08s8WcFXvHbK340Ab7hy40UwaL&#10;vkI9sMDIwak/oLTiDjzIMOKgM5BScZFmwGnG+btpNjWzIs2C5Hj7SpP/f7D88fjsiKpwd5QYpnFF&#10;W9EF8gU6Mo7stNYXmLSxmBY6dMfMwe/RGYfupNPxF8chGEeeT6/cRjCOzuvJ7CafYYhjbHw1vcon&#10;s4iTvf3dOh++CtAkGiV1uLzEKTuufehTzymxmoGVahr0s6IxvzkQM3qy2HvfY7RCt+uGxndQnXAe&#10;B70evOUrhTXXzIdn5lAA2CeKOjzhIRtoSwqDRUkN7uff/DEf94JRSloUVEn9jwNzgpLmm8GN3Y6n&#10;06jAdJnOrid4cZeR3WXEHPQ9oGZxK9hdMmN+aM6mdKBfUPvLWBVDzHCsXdJwNu9DL3N8O1wslykJ&#10;NWdZWJuN5RE6khYZ3XYvzNmB9oAbe4Sz9Fjxjv0+t6d7eQggVVpNJLhndeAd9ZqWO7yt+CAu7ynr&#10;7Quw+AUAAP//AwBQSwMEFAAGAAgAAAAhADGO7h/bAAAABwEAAA8AAABkcnMvZG93bnJldi54bWxM&#10;j0tPwzAQhO9I/AdrkbhRO6G8QjYVAnEFtTwkbm68TSLidRS7Tfj3bE9wnJnVzLflava9OtAYu8AI&#10;2cKAIq6D67hBeH97vrgFFZNlZ/vAhPBDEVbV6UlpCxcmXtNhkxolJRwLi9CmNBRax7olb+MiDMSS&#10;7cLobRI5NtqNdpJy3+vcmGvtbcey0NqBHluqvzd7j/Dxsvv6XJrX5slfDVOYjWZ/pxHPz+aHe1CJ&#10;5vR3DEd8QYdKmLZhzy6qHkEeSeLmoI5htrwUY4uQZ/kN6KrU//mrXwAAAP//AwBQSwECLQAUAAYA&#10;CAAAACEAtoM4kv4AAADhAQAAEwAAAAAAAAAAAAAAAAAAAAAAW0NvbnRlbnRfVHlwZXNdLnhtbFBL&#10;AQItABQABgAIAAAAIQA4/SH/1gAAAJQBAAALAAAAAAAAAAAAAAAAAC8BAABfcmVscy8ucmVsc1BL&#10;AQItABQABgAIAAAAIQC2TJlYJQIAAEkEAAAOAAAAAAAAAAAAAAAAAC4CAABkcnMvZTJvRG9jLnht&#10;bFBLAQItABQABgAIAAAAIQAxju4f2wAAAAcBAAAPAAAAAAAAAAAAAAAAAH8EAABkcnMvZG93bnJl&#10;di54bWxQSwUGAAAAAAQABADzAAAAhwUAAAAA&#10;" filled="f" stroked="f">
                <v:fill o:detectmouseclick="t"/>
                <v:textbox>
                  <w:txbxContent>
                    <w:p w14:paraId="1E1909AA" w14:textId="0EA97229" w:rsidR="005E114E" w:rsidRDefault="005E114E" w:rsidP="005E114E">
                      <w:pPr>
                        <w:ind w:left="360"/>
                        <w:jc w:val="center"/>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Pr="005E114E">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STOP</w:t>
                      </w:r>
                      <w:r>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p>
                    <w:p w14:paraId="2C2A1459" w14:textId="77777777" w:rsidR="005E114E" w:rsidRPr="005E114E" w:rsidRDefault="005E114E" w:rsidP="005E114E">
                      <w:pPr>
                        <w:ind w:left="360"/>
                        <w:jc w:val="center"/>
                        <w:rPr>
                          <w:b/>
                          <w:color w:val="FF0000"/>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14:paraId="0F86C066" w14:textId="77777777" w:rsidR="005E114E" w:rsidRDefault="005E114E" w:rsidP="00D46893">
      <w:pPr>
        <w:jc w:val="center"/>
        <w:rPr>
          <w:color w:val="1C4587"/>
          <w:sz w:val="40"/>
          <w:szCs w:val="40"/>
        </w:rPr>
      </w:pPr>
    </w:p>
    <w:p w14:paraId="0B5CBB42" w14:textId="77777777" w:rsidR="005E114E" w:rsidRDefault="005E114E" w:rsidP="00D46893">
      <w:pPr>
        <w:jc w:val="center"/>
        <w:rPr>
          <w:color w:val="1C4587"/>
          <w:sz w:val="40"/>
          <w:szCs w:val="40"/>
        </w:rPr>
      </w:pPr>
    </w:p>
    <w:p w14:paraId="0105E7D7" w14:textId="77777777" w:rsidR="005E114E" w:rsidRDefault="005E114E" w:rsidP="00D46893">
      <w:pPr>
        <w:jc w:val="center"/>
        <w:rPr>
          <w:color w:val="1C4587"/>
          <w:sz w:val="40"/>
          <w:szCs w:val="40"/>
        </w:rPr>
      </w:pPr>
    </w:p>
    <w:p w14:paraId="61E63CC4" w14:textId="77777777" w:rsidR="005E114E" w:rsidRDefault="00D46893" w:rsidP="00D46893">
      <w:pPr>
        <w:jc w:val="center"/>
        <w:rPr>
          <w:color w:val="1C4587"/>
          <w:sz w:val="40"/>
          <w:szCs w:val="40"/>
        </w:rPr>
      </w:pPr>
      <w:r w:rsidRPr="00D46893">
        <w:rPr>
          <w:color w:val="1C4587"/>
          <w:sz w:val="40"/>
          <w:szCs w:val="40"/>
        </w:rPr>
        <w:t xml:space="preserve">Due to the outbreak of the Coronavirus and the public safety hazard we will have a mandatory </w:t>
      </w:r>
      <w:r w:rsidRPr="005E114E">
        <w:rPr>
          <w:color w:val="FF0000"/>
          <w:sz w:val="40"/>
          <w:szCs w:val="40"/>
        </w:rPr>
        <w:t>closure</w:t>
      </w:r>
      <w:r w:rsidRPr="00D46893">
        <w:rPr>
          <w:color w:val="1C4587"/>
          <w:sz w:val="40"/>
          <w:szCs w:val="40"/>
        </w:rPr>
        <w:t xml:space="preserve"> from </w:t>
      </w:r>
    </w:p>
    <w:p w14:paraId="5823972A" w14:textId="5927AB5F" w:rsidR="00D46893" w:rsidRDefault="00D46893" w:rsidP="00D46893">
      <w:pPr>
        <w:jc w:val="center"/>
        <w:rPr>
          <w:color w:val="1C4587"/>
          <w:sz w:val="40"/>
          <w:szCs w:val="40"/>
        </w:rPr>
      </w:pPr>
      <w:r w:rsidRPr="00D46893">
        <w:rPr>
          <w:color w:val="1C4587"/>
          <w:sz w:val="40"/>
          <w:szCs w:val="40"/>
        </w:rPr>
        <w:t>March 20, 2020</w:t>
      </w:r>
      <w:r>
        <w:rPr>
          <w:color w:val="1C4587"/>
          <w:sz w:val="40"/>
          <w:szCs w:val="40"/>
        </w:rPr>
        <w:t xml:space="preserve"> </w:t>
      </w:r>
      <w:r w:rsidRPr="00D46893">
        <w:rPr>
          <w:color w:val="1C4587"/>
          <w:sz w:val="40"/>
          <w:szCs w:val="40"/>
        </w:rPr>
        <w:t>-</w:t>
      </w:r>
      <w:r>
        <w:rPr>
          <w:color w:val="1C4587"/>
          <w:sz w:val="40"/>
          <w:szCs w:val="40"/>
        </w:rPr>
        <w:t xml:space="preserve"> </w:t>
      </w:r>
      <w:r w:rsidRPr="00D46893">
        <w:rPr>
          <w:color w:val="1C4587"/>
          <w:sz w:val="40"/>
          <w:szCs w:val="40"/>
        </w:rPr>
        <w:t>April 17, 2020</w:t>
      </w:r>
    </w:p>
    <w:p w14:paraId="39F060BE" w14:textId="530C4189" w:rsidR="005E114E" w:rsidRPr="005E114E" w:rsidRDefault="005E114E" w:rsidP="00D46893">
      <w:pPr>
        <w:jc w:val="center"/>
        <w:rPr>
          <w:color w:val="1C4587"/>
          <w:sz w:val="32"/>
          <w:szCs w:val="32"/>
        </w:rPr>
      </w:pPr>
      <w:r w:rsidRPr="005E114E">
        <w:rPr>
          <w:color w:val="1C4587"/>
          <w:sz w:val="32"/>
          <w:szCs w:val="32"/>
        </w:rPr>
        <w:t xml:space="preserve">Classroom Instruction will remain open in the capacity we are allowed and will continue to update you on those via dojo. If you don’t receive those please feel free to email: </w:t>
      </w:r>
      <w:hyperlink r:id="rId7" w:history="1">
        <w:r w:rsidRPr="005E114E">
          <w:rPr>
            <w:rStyle w:val="Hyperlink"/>
            <w:sz w:val="32"/>
            <w:szCs w:val="32"/>
          </w:rPr>
          <w:t>southwaltonacademy@gmail.com</w:t>
        </w:r>
      </w:hyperlink>
      <w:r w:rsidRPr="005E114E">
        <w:rPr>
          <w:color w:val="1C4587"/>
          <w:sz w:val="32"/>
          <w:szCs w:val="32"/>
        </w:rPr>
        <w:t xml:space="preserve"> </w:t>
      </w:r>
    </w:p>
    <w:p w14:paraId="55DB8608" w14:textId="2CFC7B85" w:rsidR="00D46893" w:rsidRDefault="00D46893" w:rsidP="00D46893">
      <w:pPr>
        <w:jc w:val="center"/>
        <w:rPr>
          <w:color w:val="1C4587"/>
          <w:sz w:val="40"/>
          <w:szCs w:val="40"/>
        </w:rPr>
      </w:pPr>
    </w:p>
    <w:p w14:paraId="62569114" w14:textId="6C9CBBCC" w:rsidR="00D46893" w:rsidRDefault="00D46893" w:rsidP="00D46893">
      <w:pPr>
        <w:jc w:val="center"/>
        <w:rPr>
          <w:color w:val="1C4587"/>
          <w:sz w:val="40"/>
          <w:szCs w:val="40"/>
        </w:rPr>
      </w:pPr>
      <w:r>
        <w:rPr>
          <w:color w:val="1C4587"/>
          <w:sz w:val="40"/>
          <w:szCs w:val="40"/>
        </w:rPr>
        <w:t xml:space="preserve">Therapy will remain open with 1:1 contact only. Parents and siblings </w:t>
      </w:r>
      <w:r w:rsidRPr="005E114E">
        <w:rPr>
          <w:color w:val="FF0000"/>
          <w:sz w:val="40"/>
          <w:szCs w:val="40"/>
        </w:rPr>
        <w:t xml:space="preserve">will not </w:t>
      </w:r>
      <w:r>
        <w:rPr>
          <w:color w:val="1C4587"/>
          <w:sz w:val="40"/>
          <w:szCs w:val="40"/>
        </w:rPr>
        <w:t>be al</w:t>
      </w:r>
      <w:r w:rsidR="009900C6">
        <w:rPr>
          <w:color w:val="1C4587"/>
          <w:sz w:val="40"/>
          <w:szCs w:val="40"/>
        </w:rPr>
        <w:t>lowed</w:t>
      </w:r>
      <w:r>
        <w:rPr>
          <w:color w:val="1C4587"/>
          <w:sz w:val="40"/>
          <w:szCs w:val="40"/>
        </w:rPr>
        <w:t xml:space="preserve"> in the building. </w:t>
      </w:r>
      <w:bookmarkStart w:id="0" w:name="_GoBack"/>
      <w:bookmarkEnd w:id="0"/>
    </w:p>
    <w:p w14:paraId="2866F996" w14:textId="77777777" w:rsidR="005E114E" w:rsidRDefault="005E114E" w:rsidP="00D46893">
      <w:pPr>
        <w:jc w:val="center"/>
        <w:rPr>
          <w:color w:val="1C4587"/>
          <w:sz w:val="40"/>
          <w:szCs w:val="40"/>
        </w:rPr>
      </w:pPr>
    </w:p>
    <w:p w14:paraId="7A110629" w14:textId="66AD64AB" w:rsidR="00D46893" w:rsidRDefault="00D46893" w:rsidP="00D46893">
      <w:pPr>
        <w:jc w:val="center"/>
        <w:rPr>
          <w:color w:val="1C4587"/>
          <w:sz w:val="40"/>
          <w:szCs w:val="40"/>
        </w:rPr>
      </w:pPr>
      <w:r>
        <w:rPr>
          <w:color w:val="1C4587"/>
          <w:sz w:val="40"/>
          <w:szCs w:val="40"/>
        </w:rPr>
        <w:t>Your child may only enter if they:</w:t>
      </w:r>
    </w:p>
    <w:p w14:paraId="5E2C23BB" w14:textId="77C738AF" w:rsidR="00D46893" w:rsidRPr="00D46893" w:rsidRDefault="00D46893" w:rsidP="00D46893">
      <w:pPr>
        <w:pStyle w:val="ListParagraph"/>
        <w:numPr>
          <w:ilvl w:val="0"/>
          <w:numId w:val="1"/>
        </w:numPr>
        <w:rPr>
          <w:color w:val="1C4587"/>
          <w:sz w:val="40"/>
          <w:szCs w:val="40"/>
        </w:rPr>
      </w:pPr>
      <w:r w:rsidRPr="00D46893">
        <w:rPr>
          <w:color w:val="1C4587"/>
          <w:sz w:val="40"/>
          <w:szCs w:val="40"/>
        </w:rPr>
        <w:t>Have not been running a fever</w:t>
      </w:r>
    </w:p>
    <w:p w14:paraId="6F1189B5" w14:textId="2254CE79" w:rsidR="00D46893" w:rsidRPr="00D46893" w:rsidRDefault="00D46893" w:rsidP="00D46893">
      <w:pPr>
        <w:pStyle w:val="ListParagraph"/>
        <w:numPr>
          <w:ilvl w:val="0"/>
          <w:numId w:val="1"/>
        </w:numPr>
        <w:rPr>
          <w:color w:val="1C4587"/>
          <w:sz w:val="40"/>
          <w:szCs w:val="40"/>
        </w:rPr>
      </w:pPr>
      <w:r w:rsidRPr="00D46893">
        <w:rPr>
          <w:color w:val="1C4587"/>
          <w:sz w:val="40"/>
          <w:szCs w:val="40"/>
        </w:rPr>
        <w:t>Have not had a cough</w:t>
      </w:r>
    </w:p>
    <w:p w14:paraId="1BEA812D" w14:textId="5F6F7DCB" w:rsidR="00D46893" w:rsidRPr="00D46893" w:rsidRDefault="00D46893" w:rsidP="00D46893">
      <w:pPr>
        <w:pStyle w:val="ListParagraph"/>
        <w:numPr>
          <w:ilvl w:val="0"/>
          <w:numId w:val="1"/>
        </w:numPr>
        <w:rPr>
          <w:sz w:val="40"/>
          <w:szCs w:val="40"/>
        </w:rPr>
      </w:pPr>
      <w:r w:rsidRPr="00D46893">
        <w:rPr>
          <w:color w:val="1C4587"/>
          <w:sz w:val="40"/>
          <w:szCs w:val="40"/>
        </w:rPr>
        <w:t xml:space="preserve">Have not been exposed to anyone who is or has been sick in the last 14 days. </w:t>
      </w:r>
    </w:p>
    <w:sectPr w:rsidR="00D46893" w:rsidRPr="00D46893" w:rsidSect="005E114E">
      <w:head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6CB96" w14:textId="77777777" w:rsidR="00785537" w:rsidRDefault="00785537" w:rsidP="005E114E">
      <w:pPr>
        <w:spacing w:after="0" w:line="240" w:lineRule="auto"/>
      </w:pPr>
      <w:r>
        <w:separator/>
      </w:r>
    </w:p>
  </w:endnote>
  <w:endnote w:type="continuationSeparator" w:id="0">
    <w:p w14:paraId="1B2EDC35" w14:textId="77777777" w:rsidR="00785537" w:rsidRDefault="00785537" w:rsidP="005E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B25D" w14:textId="77777777" w:rsidR="00785537" w:rsidRDefault="00785537" w:rsidP="005E114E">
      <w:pPr>
        <w:spacing w:after="0" w:line="240" w:lineRule="auto"/>
      </w:pPr>
      <w:r>
        <w:separator/>
      </w:r>
    </w:p>
  </w:footnote>
  <w:footnote w:type="continuationSeparator" w:id="0">
    <w:p w14:paraId="53EA6123" w14:textId="77777777" w:rsidR="00785537" w:rsidRDefault="00785537" w:rsidP="005E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4E3B" w14:textId="4B98582A" w:rsidR="005E114E" w:rsidRDefault="005E114E" w:rsidP="005E114E">
    <w:pPr>
      <w:jc w:val="center"/>
      <w:rPr>
        <w:color w:val="1C4587"/>
        <w:sz w:val="18"/>
        <w:szCs w:val="18"/>
      </w:rPr>
    </w:pPr>
    <w:r>
      <w:rPr>
        <w:noProof/>
      </w:rPr>
      <w:drawing>
        <wp:inline distT="0" distB="0" distL="0" distR="0" wp14:anchorId="58D2C451" wp14:editId="28C2438D">
          <wp:extent cx="3267001" cy="847725"/>
          <wp:effectExtent l="0" t="0" r="0" b="0"/>
          <wp:docPr id="2" name="Picture 2" descr="https://lh5.googleusercontent.com/hJbfUADGvfyNKvhOrkdfEZj08_oIg6VHa-C5wL14QYnD0AfwPh6LAZ8nJz1IDMPc83bb0DU41IunmNnWrDtaAOWl4Dy0wGiArjXRG1FYBUDtIVgYXODh4PBoqx8v14sRxGbxnP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0783efa-7fff-b5c3-c0c6-9bb4447cda4a" descr="https://lh5.googleusercontent.com/hJbfUADGvfyNKvhOrkdfEZj08_oIg6VHa-C5wL14QYnD0AfwPh6LAZ8nJz1IDMPc83bb0DU41IunmNnWrDtaAOWl4Dy0wGiArjXRG1FYBUDtIVgYXODh4PBoqx8v14sRxGbxnPi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9084" cy="850860"/>
                  </a:xfrm>
                  <a:prstGeom prst="rect">
                    <a:avLst/>
                  </a:prstGeom>
                  <a:noFill/>
                  <a:ln>
                    <a:noFill/>
                  </a:ln>
                </pic:spPr>
              </pic:pic>
            </a:graphicData>
          </a:graphic>
        </wp:inline>
      </w:drawing>
    </w:r>
    <w:r>
      <w:br/>
    </w:r>
    <w:r>
      <w:rPr>
        <w:rFonts w:ascii="Arial" w:hAnsi="Arial" w:cs="Arial"/>
        <w:color w:val="000000"/>
      </w:rPr>
      <w:t xml:space="preserve">                             </w:t>
    </w:r>
    <w:r w:rsidRPr="00D51A6D">
      <w:rPr>
        <w:color w:val="1C4587"/>
        <w:sz w:val="18"/>
        <w:szCs w:val="18"/>
      </w:rPr>
      <w:t>Private School and Pediatric Therapy Center</w:t>
    </w:r>
  </w:p>
  <w:p w14:paraId="24DA5C9B" w14:textId="36D6055B" w:rsidR="005E114E" w:rsidRDefault="005E114E">
    <w:pPr>
      <w:pStyle w:val="Header"/>
    </w:pPr>
  </w:p>
  <w:p w14:paraId="045EA39D" w14:textId="77777777" w:rsidR="005E114E" w:rsidRDefault="005E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24FF6"/>
    <w:multiLevelType w:val="hybridMultilevel"/>
    <w:tmpl w:val="84F8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93"/>
    <w:rsid w:val="005E114E"/>
    <w:rsid w:val="006F16AC"/>
    <w:rsid w:val="00785537"/>
    <w:rsid w:val="009900C6"/>
    <w:rsid w:val="00D4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092C"/>
  <w15:chartTrackingRefBased/>
  <w15:docId w15:val="{43DFD280-1B5F-42D3-92D8-E7423E0D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93"/>
    <w:pPr>
      <w:ind w:left="720"/>
      <w:contextualSpacing/>
    </w:pPr>
  </w:style>
  <w:style w:type="character" w:styleId="Hyperlink">
    <w:name w:val="Hyperlink"/>
    <w:basedOn w:val="DefaultParagraphFont"/>
    <w:uiPriority w:val="99"/>
    <w:unhideWhenUsed/>
    <w:rsid w:val="005E114E"/>
    <w:rPr>
      <w:color w:val="0563C1" w:themeColor="hyperlink"/>
      <w:u w:val="single"/>
    </w:rPr>
  </w:style>
  <w:style w:type="character" w:styleId="UnresolvedMention">
    <w:name w:val="Unresolved Mention"/>
    <w:basedOn w:val="DefaultParagraphFont"/>
    <w:uiPriority w:val="99"/>
    <w:semiHidden/>
    <w:unhideWhenUsed/>
    <w:rsid w:val="005E114E"/>
    <w:rPr>
      <w:color w:val="605E5C"/>
      <w:shd w:val="clear" w:color="auto" w:fill="E1DFDD"/>
    </w:rPr>
  </w:style>
  <w:style w:type="paragraph" w:styleId="Header">
    <w:name w:val="header"/>
    <w:basedOn w:val="Normal"/>
    <w:link w:val="HeaderChar"/>
    <w:uiPriority w:val="99"/>
    <w:unhideWhenUsed/>
    <w:rsid w:val="005E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4E"/>
  </w:style>
  <w:style w:type="paragraph" w:styleId="Footer">
    <w:name w:val="footer"/>
    <w:basedOn w:val="Normal"/>
    <w:link w:val="FooterChar"/>
    <w:uiPriority w:val="99"/>
    <w:unhideWhenUsed/>
    <w:rsid w:val="005E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thwaltonacade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Calley Middlebrooks</dc:creator>
  <cp:keywords/>
  <dc:description/>
  <cp:lastModifiedBy>Calley Middlebrooks</cp:lastModifiedBy>
  <cp:revision>1</cp:revision>
  <cp:lastPrinted>2020-03-19T17:51:00Z</cp:lastPrinted>
  <dcterms:created xsi:type="dcterms:W3CDTF">2020-03-19T17:05:00Z</dcterms:created>
  <dcterms:modified xsi:type="dcterms:W3CDTF">2020-03-19T17:54:00Z</dcterms:modified>
</cp:coreProperties>
</file>